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647F" w14:textId="77777777" w:rsidR="00CA6CB0" w:rsidRDefault="00CA6CB0" w:rsidP="00CA6CB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7CB84110" w14:textId="7BBF559E" w:rsidR="00CA6CB0" w:rsidRDefault="00CA6CB0" w:rsidP="00CA6C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</w:t>
      </w:r>
      <w:r w:rsidR="00A717F4">
        <w:rPr>
          <w:rFonts w:ascii="Times New Roman" w:hAnsi="Times New Roman" w:cs="Times New Roman"/>
          <w:sz w:val="28"/>
          <w:szCs w:val="28"/>
          <w:lang w:val="kk-KZ"/>
        </w:rPr>
        <w:t xml:space="preserve">І </w:t>
      </w:r>
      <w:r>
        <w:rPr>
          <w:rFonts w:ascii="Times New Roman" w:hAnsi="Times New Roman" w:cs="Times New Roman"/>
          <w:sz w:val="28"/>
          <w:szCs w:val="28"/>
          <w:lang w:val="kk-KZ"/>
        </w:rPr>
        <w:t>- дің жалпы балын қорытындылауға қатысты қойылатын талаптар келесі:</w:t>
      </w:r>
    </w:p>
    <w:p w14:paraId="43A4F65A" w14:textId="51A26334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– </w:t>
      </w:r>
      <w:r w:rsidR="00314BF7">
        <w:rPr>
          <w:rFonts w:ascii="Times New Roman" w:hAnsi="Times New Roman" w:cs="Times New Roman"/>
          <w:sz w:val="28"/>
          <w:szCs w:val="28"/>
          <w:lang w:val="kk-KZ"/>
        </w:rPr>
        <w:t>14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2A8BB822" w14:textId="67F3D433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068CC">
        <w:rPr>
          <w:rFonts w:ascii="Times New Roman" w:hAnsi="Times New Roman" w:cs="Times New Roman"/>
          <w:sz w:val="28"/>
          <w:szCs w:val="28"/>
          <w:lang w:val="kk-KZ"/>
        </w:rPr>
        <w:t>Лекция конспект</w:t>
      </w:r>
      <w:r>
        <w:rPr>
          <w:rFonts w:ascii="Times New Roman" w:hAnsi="Times New Roman" w:cs="Times New Roman"/>
          <w:sz w:val="28"/>
          <w:szCs w:val="28"/>
          <w:lang w:val="kk-KZ"/>
        </w:rPr>
        <w:t>ілері</w:t>
      </w:r>
      <w:r w:rsidR="008068CC">
        <w:rPr>
          <w:rFonts w:ascii="Times New Roman" w:hAnsi="Times New Roman" w:cs="Times New Roman"/>
          <w:sz w:val="28"/>
          <w:szCs w:val="28"/>
          <w:lang w:val="kk-KZ"/>
        </w:rPr>
        <w:t>, бақылау сұрақтарға жауап беру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 xml:space="preserve">+ </w:t>
      </w:r>
      <w:r>
        <w:rPr>
          <w:rFonts w:ascii="Times New Roman" w:hAnsi="Times New Roman" w:cs="Times New Roman"/>
          <w:sz w:val="28"/>
          <w:szCs w:val="28"/>
          <w:lang w:val="kk-KZ"/>
        </w:rPr>
        <w:t>Сабаққа қатысу нәтижесі (1</w:t>
      </w:r>
      <w:r w:rsidR="00314BF7"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%); </w:t>
      </w:r>
    </w:p>
    <w:p w14:paraId="4D23B73C" w14:textId="5FE49283" w:rsidR="00CA6CB0" w:rsidRDefault="00CA6CB0" w:rsidP="00CA6CB0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Сонымен </w:t>
      </w:r>
      <w:r w:rsidR="00314BF7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14</w:t>
      </w: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% + </w:t>
      </w:r>
      <w:r w:rsidR="00314BF7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16</w:t>
      </w: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% = </w:t>
      </w:r>
      <w:r w:rsidR="00314BF7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3</w:t>
      </w: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0%</w:t>
      </w:r>
    </w:p>
    <w:p w14:paraId="6E394C3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72CD403" w14:textId="31CC323E" w:rsidR="00CA6CB0" w:rsidRDefault="00917BC1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   </w:t>
      </w:r>
      <w:r w:rsidR="00CA6CB0"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A717F4" w14:paraId="63C6BC19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1D9134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58467E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51802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17-ТРК-1 тобының студенттері</w:t>
            </w:r>
          </w:p>
        </w:tc>
      </w:tr>
      <w:tr w:rsidR="00A717F4" w14:paraId="62D95C56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2AEDD6" w14:textId="295573B4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,30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F31404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3BF28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Әлижан Болатбекұлы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A717F4" w14:paraId="25AF7AD2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B8445B" w14:textId="59D4114A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232D3B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ADF8F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Нұрғұлан Аманжолұлы</w:t>
            </w:r>
          </w:p>
        </w:tc>
      </w:tr>
      <w:tr w:rsidR="00A717F4" w14:paraId="2A536598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079D3C" w14:textId="2F3D7490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27E38F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1B9D9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Алмас Қамбарұлы</w:t>
            </w:r>
          </w:p>
        </w:tc>
      </w:tr>
      <w:tr w:rsidR="00A717F4" w14:paraId="4E14AE30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6D2EB1" w14:textId="5933918D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A51829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CD142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Батыржан Бахыткелдыұлы</w:t>
            </w:r>
          </w:p>
        </w:tc>
      </w:tr>
      <w:tr w:rsidR="00A717F4" w14:paraId="34D3B5EF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6B3FC8" w14:textId="3B9221B5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7A950D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4F2CF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Жалғас Бақытұлы</w:t>
            </w:r>
          </w:p>
        </w:tc>
      </w:tr>
      <w:tr w:rsidR="00A717F4" w14:paraId="7327EEC4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F75749" w14:textId="41778E7E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DC4D9C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A1517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 Айдос</w:t>
            </w:r>
          </w:p>
        </w:tc>
      </w:tr>
      <w:tr w:rsidR="00A717F4" w14:paraId="1D142729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FFC61E" w14:textId="0260DA7F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6062E9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F61B4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Қасенова Қарлығаш Қасенқызы</w:t>
            </w:r>
          </w:p>
        </w:tc>
      </w:tr>
      <w:tr w:rsidR="00A717F4" w14:paraId="095EBAC8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2F1189" w14:textId="4F01E9E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C06CBF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882CD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Амина Еркінқызы</w:t>
            </w:r>
          </w:p>
        </w:tc>
      </w:tr>
      <w:tr w:rsidR="00A717F4" w14:paraId="0DE86FAB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304900" w14:textId="12A16923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6D3D45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469B7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Ильяс Асылбекұлы</w:t>
            </w:r>
          </w:p>
        </w:tc>
      </w:tr>
      <w:tr w:rsidR="00A717F4" w14:paraId="41F2B60C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10B2F6" w14:textId="625C17FF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AE57EB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F8FF6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Ерасыл Асылұлы</w:t>
            </w:r>
          </w:p>
        </w:tc>
      </w:tr>
      <w:tr w:rsidR="00A717F4" w14:paraId="02ED724C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3EBBF6" w14:textId="6F0C1FD5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,20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BD786C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1BFF1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Ерасыл Ерланұлы</w:t>
            </w:r>
          </w:p>
        </w:tc>
      </w:tr>
      <w:tr w:rsidR="00A717F4" w14:paraId="2E70CDC1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4676E5" w14:textId="320056E2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,19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4C0C42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EFB04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Балжан Әділбекқызы</w:t>
            </w:r>
          </w:p>
        </w:tc>
      </w:tr>
      <w:tr w:rsidR="00A717F4" w14:paraId="5A293D26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921DFC" w14:textId="57E9F5D8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,18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952137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81E8F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Мағжан Мейіржанұлы</w:t>
            </w:r>
          </w:p>
        </w:tc>
      </w:tr>
      <w:tr w:rsidR="00A717F4" w14:paraId="2A712D13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1BB58A" w14:textId="5D03729D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106E0F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B2A44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Жонибек Шодихонулы</w:t>
            </w:r>
          </w:p>
        </w:tc>
      </w:tr>
      <w:tr w:rsidR="00A717F4" w14:paraId="5B9E6233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DAF87C" w14:textId="5CD46C39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  <w:r w:rsidR="00917B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7B8AEF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DBD27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Дәурен Архатұлы</w:t>
            </w:r>
          </w:p>
        </w:tc>
      </w:tr>
    </w:tbl>
    <w:p w14:paraId="662A20FB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</w:p>
    <w:p w14:paraId="794030F2" w14:textId="58EA179E" w:rsidR="00A717F4" w:rsidRDefault="00A717F4" w:rsidP="00A717F4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30AD3E81" w14:textId="5B0F66FF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. Қарды сақтаудың кешенді әдісі. Орман екпелерінің көмегімен жолдарды қар құрсауынан қорғау;</w:t>
      </w:r>
    </w:p>
    <w:p w14:paraId="0143A51F" w14:textId="0CB26EFB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. Қарды сақтаудың кешенді әдісі. Қардан қорғайтын құрылғыларды таңдау негіздемесі;</w:t>
      </w:r>
    </w:p>
    <w:p w14:paraId="1B2249F7" w14:textId="3458514D" w:rsidR="00843C02" w:rsidRPr="001D2CE2" w:rsidRDefault="00843C02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2CE2">
        <w:rPr>
          <w:rFonts w:ascii="Times New Roman" w:hAnsi="Times New Roman" w:cs="Times New Roman"/>
          <w:sz w:val="28"/>
          <w:szCs w:val="28"/>
          <w:lang w:val="kk-KZ"/>
        </w:rPr>
        <w:t>3. Жолдарды қардан тазалау. Қар тазалау жұмыстарының түрлері мен сыныптамасы;</w:t>
      </w:r>
    </w:p>
    <w:p w14:paraId="0D7C48F3" w14:textId="3B33C0B4" w:rsidR="00843C02" w:rsidRPr="001D2CE2" w:rsidRDefault="00843C02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2CE2">
        <w:rPr>
          <w:rFonts w:ascii="Times New Roman" w:hAnsi="Times New Roman" w:cs="Times New Roman"/>
          <w:sz w:val="28"/>
          <w:szCs w:val="28"/>
          <w:lang w:val="kk-KZ"/>
        </w:rPr>
        <w:lastRenderedPageBreak/>
        <w:t>4. Жолдарды қардан тазалау. Қар тазалау патрульі;</w:t>
      </w:r>
    </w:p>
    <w:p w14:paraId="74074470" w14:textId="4B74890A" w:rsidR="00843C02" w:rsidRDefault="00843C02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2CE2">
        <w:rPr>
          <w:rFonts w:ascii="Times New Roman" w:hAnsi="Times New Roman" w:cs="Times New Roman"/>
          <w:sz w:val="28"/>
          <w:szCs w:val="28"/>
          <w:lang w:val="kk-KZ"/>
        </w:rPr>
        <w:t>5. Жолдарды қардан тазалау. Патрульдеудің технологиялық схемалары;</w:t>
      </w:r>
    </w:p>
    <w:p w14:paraId="55D9810C" w14:textId="50BA21B1" w:rsidR="00843C02" w:rsidRPr="001D2CE2" w:rsidRDefault="00843C02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2CE2">
        <w:rPr>
          <w:rFonts w:ascii="Times New Roman" w:hAnsi="Times New Roman" w:cs="Times New Roman"/>
          <w:sz w:val="28"/>
          <w:szCs w:val="28"/>
          <w:lang w:val="kk-KZ"/>
        </w:rPr>
        <w:t>6. Жолдарды қардан тазалау. мен қар тазалаймын; шоғырланған қар тазалау кезіндегі жұмыс технологиясы; қар тазалау техникасының жұмыс кестесі;</w:t>
      </w:r>
    </w:p>
    <w:p w14:paraId="14389170" w14:textId="0FAB7412" w:rsidR="00843C02" w:rsidRPr="001D2CE2" w:rsidRDefault="00843C02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2CE2">
        <w:rPr>
          <w:rFonts w:ascii="Times New Roman" w:hAnsi="Times New Roman" w:cs="Times New Roman"/>
          <w:sz w:val="28"/>
          <w:szCs w:val="28"/>
          <w:lang w:val="kk-KZ"/>
        </w:rPr>
        <w:t>7. Жолдарды қардан тазалау. Қар ұстайтын құрылғыларды жобалау;</w:t>
      </w:r>
    </w:p>
    <w:p w14:paraId="593034A0" w14:textId="3F90982D" w:rsidR="00843C02" w:rsidRPr="001D2CE2" w:rsidRDefault="00843C02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2CE2">
        <w:rPr>
          <w:rFonts w:ascii="Times New Roman" w:hAnsi="Times New Roman" w:cs="Times New Roman"/>
          <w:sz w:val="28"/>
          <w:szCs w:val="28"/>
          <w:lang w:val="kk-KZ"/>
        </w:rPr>
        <w:t>8. Жолдарды қардан тазалау. Қар тазалаудың технологиялық сызбаларын жобалау;</w:t>
      </w:r>
    </w:p>
    <w:p w14:paraId="295FCE25" w14:textId="292AD4AF" w:rsidR="00843C02" w:rsidRPr="001D2CE2" w:rsidRDefault="00843C02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D2CE2">
        <w:rPr>
          <w:rFonts w:ascii="Times New Roman" w:hAnsi="Times New Roman" w:cs="Times New Roman"/>
          <w:sz w:val="28"/>
          <w:szCs w:val="28"/>
          <w:lang w:val="kk-KZ"/>
        </w:rPr>
        <w:t>9. Жолдарды қардан тазалау. Қар тазалауға арналған машиналар санын есептеу;</w:t>
      </w:r>
    </w:p>
    <w:p w14:paraId="5B742A1F" w14:textId="60764400" w:rsidR="00843C0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0. Жолдарды қардан тазалау. Графигін тұрғызу бойынша жұмыстарды снегоочистке;</w:t>
      </w:r>
    </w:p>
    <w:p w14:paraId="1280C872" w14:textId="21C0EFE6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1. Қысқы тайғақтықты жою кезінде жұмыстарды ұйымдастыру. Қысқы тайғақ пен оның пайда болу жағдайларының жол классификациясы.</w:t>
      </w:r>
    </w:p>
    <w:p w14:paraId="71968771" w14:textId="3F41B667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2. Қысқы тайғақтықты жою кезінде жұмыстарды ұйымдастыру. Қысқы тайғақ;</w:t>
      </w:r>
    </w:p>
    <w:p w14:paraId="36D6E593" w14:textId="207C6865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3. Қысқы тайғақтықты жою кезінде жұмыстарды ұйымдастыру. Білім қар төсеу;</w:t>
      </w:r>
    </w:p>
    <w:p w14:paraId="6D32050D" w14:textId="08D9C441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4. Қысқы тайғақтықты жою кезінде жұмыстарды ұйымдастыру. Шыны мұздың пайда болу себептері;</w:t>
      </w:r>
    </w:p>
    <w:p w14:paraId="32F8BCF5" w14:textId="3A842259" w:rsidR="00843C0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5. Қысқы тайғақтықты жою кезінде жұмыстарды ұйымдастыру. Қысқы тайғаққа қарсы күрес әдістері;</w:t>
      </w:r>
    </w:p>
    <w:p w14:paraId="0B75D8F3" w14:textId="33DD282A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6. Қысқы тайғақтықты жою кезінде жұмыстарды ұйымдастыру. Тайғақ қарсы күресте үйкеліс әдісі ;</w:t>
      </w:r>
    </w:p>
    <w:p w14:paraId="4310A2DE" w14:textId="2033A3CF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7. Қысқы тайғақтықты жою кезінде жұмыстарды ұйымдастыру. Тайғақ кезіндегі аралас химиялық-үйкеліс әдісі;</w:t>
      </w:r>
    </w:p>
    <w:p w14:paraId="7044E827" w14:textId="7C7F8E6A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8. Қысқы тайғақтықты жою кезінде жұмыстарды ұйымдастыру. Қалыптасқан қысқы тайғақтықпен күресудің химиялық тәсілі;</w:t>
      </w:r>
    </w:p>
    <w:p w14:paraId="1E8B0147" w14:textId="18D056AA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9. Қысқы тайғақтықты жою кезінде жұмыстарды ұйымдастыру. Қысқы тайғаққа қарсы күрес жөніндегі жұмыстардың технологиясы;</w:t>
      </w:r>
    </w:p>
    <w:p w14:paraId="55BCC3DA" w14:textId="19FB3438" w:rsidR="00843C0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0. Қысқы тайғақтықты жою кезінде жұмыстарды ұйымдастыру. Қар үйіндісінің пайда болуының алдын алу (алдын алу) технологиясы;</w:t>
      </w:r>
    </w:p>
    <w:p w14:paraId="45B271D7" w14:textId="3BEACCEF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1. Қысқы тайғақтықты жою кезінде жұмыстарды ұйымдастыру. Жүру бөлігін қардан және шугадан тазарту, ұстау, аралық;</w:t>
      </w:r>
    </w:p>
    <w:p w14:paraId="69C6114E" w14:textId="4D03598F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2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2. Қысқы тайғақтықты жою кезінде жұмыстарды ұйымдастыру. Ылғалданған тұзды тарату, тайыз (гидрофобты) жабындар жасау;</w:t>
      </w:r>
    </w:p>
    <w:p w14:paraId="6E92D31F" w14:textId="4392757B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3. Тау жолдарындағы қармен күрес. Көшкіннің пайда болу процесі және көшкіннің жіктелуі;</w:t>
      </w:r>
    </w:p>
    <w:p w14:paraId="11BA3AC9" w14:textId="1453426E" w:rsidR="00843C02" w:rsidRPr="001D2CE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4. Тау жолдарындағы қармен күрес. Көшкін қаупін бағалау;</w:t>
      </w:r>
    </w:p>
    <w:p w14:paraId="306DE180" w14:textId="781A7935" w:rsidR="00843C02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1D2CE2">
        <w:rPr>
          <w:rFonts w:ascii="Times New Roman" w:hAnsi="Times New Roman" w:cs="Times New Roman"/>
          <w:sz w:val="28"/>
          <w:szCs w:val="28"/>
          <w:lang w:val="kk-KZ"/>
        </w:rPr>
        <w:t>5. Тау жолдарындағы қармен күрес. Көшкінге қарсы күрес жөніндегі іс-шаралар;</w:t>
      </w:r>
    </w:p>
    <w:p w14:paraId="0270B2FC" w14:textId="6DEFAB17" w:rsidR="00843C02" w:rsidRPr="008C3F93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8C3F93">
        <w:rPr>
          <w:rFonts w:ascii="Times New Roman" w:hAnsi="Times New Roman" w:cs="Times New Roman"/>
          <w:sz w:val="28"/>
          <w:szCs w:val="28"/>
          <w:lang w:val="kk-KZ"/>
        </w:rPr>
        <w:t>6. Тау жолдарындағы қармен күрес. Тау жолдарын қардан тазарту ерекшеліктері;</w:t>
      </w:r>
    </w:p>
    <w:p w14:paraId="388F2BF7" w14:textId="361567E9" w:rsidR="00843C02" w:rsidRPr="008C3F93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8C3F93">
        <w:rPr>
          <w:rFonts w:ascii="Times New Roman" w:hAnsi="Times New Roman" w:cs="Times New Roman"/>
          <w:sz w:val="28"/>
          <w:szCs w:val="28"/>
          <w:lang w:val="kk-KZ"/>
        </w:rPr>
        <w:t>7. Мұздақтар және олармен күрес. Мұздардың жіктелуі;</w:t>
      </w:r>
    </w:p>
    <w:p w14:paraId="679661F8" w14:textId="2D6DB09C" w:rsidR="00843C02" w:rsidRPr="008C3F93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8C3F93">
        <w:rPr>
          <w:rFonts w:ascii="Times New Roman" w:hAnsi="Times New Roman" w:cs="Times New Roman"/>
          <w:sz w:val="28"/>
          <w:szCs w:val="28"/>
          <w:lang w:val="kk-KZ"/>
        </w:rPr>
        <w:t>8. Мұздақтар және олармен күрес. Мұзбен күресу жолдары.</w:t>
      </w:r>
    </w:p>
    <w:p w14:paraId="0F3963A1" w14:textId="4DFA7501" w:rsidR="00843C02" w:rsidRPr="008C3F93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43C02" w:rsidRPr="008C3F93">
        <w:rPr>
          <w:rFonts w:ascii="Times New Roman" w:hAnsi="Times New Roman" w:cs="Times New Roman"/>
          <w:sz w:val="28"/>
          <w:szCs w:val="28"/>
          <w:lang w:val="kk-KZ"/>
        </w:rPr>
        <w:t>9. Мұздақтар және олармен күрес. Маусымдық қысқы жолдар. Қарлы, қарлы-мұзды жолдар;</w:t>
      </w:r>
    </w:p>
    <w:p w14:paraId="27AFC69F" w14:textId="48870890" w:rsidR="00843C02" w:rsidRPr="006F38FA" w:rsidRDefault="00917BC1" w:rsidP="00843C0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843C02" w:rsidRPr="008C3F93">
        <w:rPr>
          <w:rFonts w:ascii="Times New Roman" w:hAnsi="Times New Roman" w:cs="Times New Roman"/>
          <w:sz w:val="28"/>
          <w:szCs w:val="28"/>
          <w:lang w:val="kk-KZ"/>
        </w:rPr>
        <w:t>0. Мұздақтар және олармен күрес. Мұз өткелдері; маусымдық қысқы жолдарды жөндеу және ұстау ерекшеліктері.</w:t>
      </w:r>
    </w:p>
    <w:p w14:paraId="2798EC48" w14:textId="77777777" w:rsidR="00843C02" w:rsidRDefault="00843C02" w:rsidP="00A717F4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843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39"/>
    <w:rsid w:val="00185739"/>
    <w:rsid w:val="00314BF7"/>
    <w:rsid w:val="0078300E"/>
    <w:rsid w:val="008068CC"/>
    <w:rsid w:val="00843C02"/>
    <w:rsid w:val="00917BC1"/>
    <w:rsid w:val="009218A7"/>
    <w:rsid w:val="00A717F4"/>
    <w:rsid w:val="00CA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CD038"/>
  <w15:chartTrackingRefBased/>
  <w15:docId w15:val="{D9882567-11AD-499A-811B-360E697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C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0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545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2020-09-17T05:18:00Z</dcterms:created>
  <dcterms:modified xsi:type="dcterms:W3CDTF">2020-12-02T12:26:00Z</dcterms:modified>
</cp:coreProperties>
</file>